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1F" w:rsidRDefault="0045301F">
      <w:pPr>
        <w:jc w:val="center"/>
        <w:rPr>
          <w:rFonts w:ascii="?????" w:eastAsia="Times New Roman" w:hAnsi="?????" w:cs="?????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关于《警安在线》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b/>
          <w:bCs/>
          <w:sz w:val="10"/>
          <w:szCs w:val="10"/>
        </w:rPr>
      </w:pPr>
    </w:p>
    <w:p w:rsidR="0045301F" w:rsidRDefault="0045301F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公安新媒体《警安在线》栏目，以“服务全国公安民警，繁荣中国公安文化”为己任，打造以视频、图文为展现形式的警方视频媒体栏目，实时宣传公安干警先进事迹、传播公安文化创新，即时挖掘优秀涉警故事。</w:t>
      </w:r>
      <w:bookmarkStart w:id="0" w:name="_GoBack"/>
      <w:bookmarkEnd w:id="0"/>
    </w:p>
    <w:p w:rsidR="0045301F" w:rsidRDefault="0045301F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《警安在线》栏目，力求深度打造《我是小警察》、《警务站警事儿》、《警察英雄》、《交通一线》、《警安微视》等精品节目，以喜闻乐见的节目内容，服务全国公安干警。并联合有关单位筹备拍摄《狙击匪首》、《铁血警魂》、《沙漠辑凶》等大型影视作品。</w:t>
      </w:r>
    </w:p>
    <w:p w:rsidR="0045301F" w:rsidRDefault="0045301F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为了更好的借助《警安在线》栏目打造具有较强落地内涵的项目，公安新媒体《警安在线》栏目组还联合相关单位打造“警安志愿者服务中心”、“警安书画院”等文化精品项目。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b/>
          <w:bCs/>
          <w:sz w:val="24"/>
        </w:rPr>
      </w:pPr>
      <w:r>
        <w:rPr>
          <w:rFonts w:ascii="微软雅黑 Light" w:eastAsia="微软雅黑 Light" w:hAnsi="微软雅黑 Light" w:cs="微软雅黑 Light" w:hint="eastAsia"/>
          <w:b/>
          <w:bCs/>
          <w:sz w:val="24"/>
        </w:rPr>
        <w:t>人员信息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b/>
          <w:bCs/>
          <w:sz w:val="24"/>
        </w:rPr>
      </w:pPr>
      <w:r>
        <w:rPr>
          <w:rFonts w:ascii="微软雅黑 Light" w:eastAsia="微软雅黑 Light" w:hAnsi="微软雅黑 Light" w:cs="微软雅黑 Light" w:hint="eastAsia"/>
          <w:b/>
          <w:bCs/>
          <w:sz w:val="24"/>
        </w:rPr>
        <w:t>总监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郭苏娟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b/>
          <w:bCs/>
          <w:sz w:val="24"/>
        </w:rPr>
      </w:pPr>
      <w:r>
        <w:rPr>
          <w:rFonts w:ascii="微软雅黑 Light" w:eastAsia="微软雅黑 Light" w:hAnsi="微软雅黑 Light" w:cs="微软雅黑 Light" w:hint="eastAsia"/>
          <w:b/>
          <w:bCs/>
          <w:sz w:val="24"/>
        </w:rPr>
        <w:t>总策划</w:t>
      </w:r>
      <w:r>
        <w:rPr>
          <w:rFonts w:ascii="微软雅黑 Light" w:eastAsia="微软雅黑 Light" w:hAnsi="微软雅黑 Light" w:cs="微软雅黑 Light"/>
          <w:b/>
          <w:bCs/>
          <w:sz w:val="24"/>
        </w:rPr>
        <w:t>/</w:t>
      </w:r>
      <w:r>
        <w:rPr>
          <w:rFonts w:ascii="微软雅黑 Light" w:eastAsia="微软雅黑 Light" w:hAnsi="微软雅黑 Light" w:cs="微软雅黑 Light" w:hint="eastAsia"/>
          <w:b/>
          <w:bCs/>
          <w:sz w:val="24"/>
        </w:rPr>
        <w:t>总编导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袁一木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b/>
          <w:bCs/>
          <w:sz w:val="24"/>
        </w:rPr>
      </w:pPr>
      <w:r>
        <w:rPr>
          <w:rFonts w:ascii="微软雅黑 Light" w:eastAsia="微软雅黑 Light" w:hAnsi="微软雅黑 Light" w:cs="微软雅黑 Light" w:hint="eastAsia"/>
          <w:b/>
          <w:bCs/>
          <w:sz w:val="24"/>
        </w:rPr>
        <w:t>艺术总监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魏振武、樊晓静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b/>
          <w:bCs/>
          <w:sz w:val="24"/>
        </w:rPr>
      </w:pPr>
      <w:r>
        <w:rPr>
          <w:rFonts w:ascii="微软雅黑 Light" w:eastAsia="微软雅黑 Light" w:hAnsi="微软雅黑 Light" w:cs="微软雅黑 Light" w:hint="eastAsia"/>
          <w:b/>
          <w:bCs/>
          <w:sz w:val="24"/>
        </w:rPr>
        <w:t>制片人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孙民生、赵晓泉、王德元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b/>
          <w:bCs/>
          <w:sz w:val="24"/>
        </w:rPr>
      </w:pPr>
      <w:r>
        <w:rPr>
          <w:rFonts w:ascii="微软雅黑 Light" w:eastAsia="微软雅黑 Light" w:hAnsi="微软雅黑 Light" w:cs="微软雅黑 Light" w:hint="eastAsia"/>
          <w:b/>
          <w:bCs/>
          <w:sz w:val="24"/>
        </w:rPr>
        <w:t>编</w:t>
      </w:r>
      <w:r>
        <w:rPr>
          <w:rFonts w:ascii="微软雅黑 Light" w:eastAsia="微软雅黑 Light" w:hAnsi="微软雅黑 Light" w:cs="微软雅黑 Light"/>
          <w:b/>
          <w:bCs/>
          <w:sz w:val="24"/>
        </w:rPr>
        <w:t xml:space="preserve"> </w:t>
      </w:r>
      <w:r>
        <w:rPr>
          <w:rFonts w:ascii="微软雅黑 Light" w:eastAsia="微软雅黑 Light" w:hAnsi="微软雅黑 Light" w:cs="微软雅黑 Light" w:hint="eastAsia"/>
          <w:b/>
          <w:bCs/>
          <w:sz w:val="24"/>
        </w:rPr>
        <w:t>导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安燕洁、史立亚、随亚东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栏目电话：</w:t>
      </w:r>
      <w:r>
        <w:rPr>
          <w:rFonts w:ascii="微软雅黑 Light" w:eastAsia="微软雅黑 Light" w:hAnsi="微软雅黑 Light" w:cs="微软雅黑 Light"/>
          <w:sz w:val="24"/>
        </w:rPr>
        <w:t xml:space="preserve">010-85266860  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运营中心：</w:t>
      </w:r>
      <w:r>
        <w:rPr>
          <w:rFonts w:ascii="微软雅黑 Light" w:eastAsia="微软雅黑 Light" w:hAnsi="微软雅黑 Light" w:cs="微软雅黑 Light"/>
          <w:sz w:val="24"/>
        </w:rPr>
        <w:t>13931193118</w:t>
      </w:r>
    </w:p>
    <w:p w:rsidR="0045301F" w:rsidRDefault="0045301F">
      <w:pPr>
        <w:jc w:val="center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电子邮箱：</w:t>
      </w:r>
      <w:r>
        <w:rPr>
          <w:rFonts w:ascii="微软雅黑 Light" w:eastAsia="微软雅黑 Light" w:hAnsi="微软雅黑 Light" w:cs="微软雅黑 Light"/>
          <w:sz w:val="24"/>
        </w:rPr>
        <w:t>jinganzaixian@126.com</w:t>
      </w:r>
    </w:p>
    <w:p w:rsidR="0045301F" w:rsidRDefault="0045301F"/>
    <w:sectPr w:rsidR="0045301F" w:rsidSect="002C4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2E2"/>
    <w:rsid w:val="002B1B4D"/>
    <w:rsid w:val="002C42E2"/>
    <w:rsid w:val="0045301F"/>
    <w:rsid w:val="00AA6266"/>
    <w:rsid w:val="00FC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E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yimu</dc:creator>
  <cp:keywords/>
  <dc:description/>
  <cp:lastModifiedBy>Windows 用户</cp:lastModifiedBy>
  <cp:revision>2</cp:revision>
  <dcterms:created xsi:type="dcterms:W3CDTF">2014-10-29T20:08:00Z</dcterms:created>
  <dcterms:modified xsi:type="dcterms:W3CDTF">2019-12-09T08:26:00Z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2052-10.2.0</vt:lpwstr>
  </property>
</Properties>
</file>